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61" w:rsidRDefault="00560E61" w:rsidP="00560E61"/>
    <w:p w:rsidR="004F0027" w:rsidRDefault="00560E61" w:rsidP="004F00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0027">
        <w:rPr>
          <w:rFonts w:ascii="Times New Roman" w:hAnsi="Times New Roman"/>
          <w:b/>
          <w:sz w:val="28"/>
          <w:szCs w:val="28"/>
        </w:rPr>
        <w:t>Сертификат дополнительного образования</w:t>
      </w:r>
      <w:r w:rsidRPr="004F0027">
        <w:rPr>
          <w:rFonts w:ascii="Times New Roman" w:hAnsi="Times New Roman"/>
          <w:sz w:val="28"/>
          <w:szCs w:val="28"/>
        </w:rPr>
        <w:t xml:space="preserve"> - это революция в системе обучения детей в кружках и секциях, о которой уже объявили власти в десятках регионов России. </w:t>
      </w:r>
    </w:p>
    <w:p w:rsidR="004F0027" w:rsidRDefault="00560E61" w:rsidP="004F0027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4F0027">
        <w:rPr>
          <w:rFonts w:ascii="Times New Roman" w:hAnsi="Times New Roman"/>
          <w:sz w:val="28"/>
          <w:szCs w:val="28"/>
        </w:rPr>
        <w:t>Получить сертификат, выбрать кружки и оплатить их деньгами бюджета, казалось бы, все элементарно просто, что можно усложнить в эт</w:t>
      </w:r>
      <w:r w:rsidR="004F0027">
        <w:rPr>
          <w:rFonts w:ascii="Times New Roman" w:hAnsi="Times New Roman"/>
          <w:sz w:val="28"/>
          <w:szCs w:val="28"/>
        </w:rPr>
        <w:t>о</w:t>
      </w:r>
      <w:r w:rsidRPr="004F0027">
        <w:rPr>
          <w:rFonts w:ascii="Times New Roman" w:hAnsi="Times New Roman"/>
          <w:sz w:val="28"/>
          <w:szCs w:val="28"/>
        </w:rPr>
        <w:t xml:space="preserve">м процессе? </w:t>
      </w:r>
    </w:p>
    <w:p w:rsidR="00560E61" w:rsidRPr="004F0027" w:rsidRDefault="00560E61" w:rsidP="004F0027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4F0027">
        <w:rPr>
          <w:rFonts w:ascii="Times New Roman" w:hAnsi="Times New Roman"/>
          <w:sz w:val="28"/>
          <w:szCs w:val="28"/>
        </w:rPr>
        <w:t>Однако</w:t>
      </w:r>
      <w:proofErr w:type="gramStart"/>
      <w:r w:rsidRPr="004F0027">
        <w:rPr>
          <w:rFonts w:ascii="Times New Roman" w:hAnsi="Times New Roman"/>
          <w:sz w:val="28"/>
          <w:szCs w:val="28"/>
        </w:rPr>
        <w:t>,</w:t>
      </w:r>
      <w:proofErr w:type="gramEnd"/>
      <w:r w:rsidRPr="004F0027">
        <w:rPr>
          <w:rFonts w:ascii="Times New Roman" w:hAnsi="Times New Roman"/>
          <w:sz w:val="28"/>
          <w:szCs w:val="28"/>
        </w:rPr>
        <w:t xml:space="preserve"> в действительности сертификат далеко не везде работает, а если и работает, то не всегда так как предполагалось при его введении. 25 апреля в субботу мы ответим на </w:t>
      </w:r>
      <w:r w:rsidRPr="004F0027">
        <w:rPr>
          <w:rFonts w:ascii="Times New Roman" w:hAnsi="Times New Roman"/>
          <w:b/>
          <w:i/>
          <w:sz w:val="28"/>
          <w:szCs w:val="28"/>
        </w:rPr>
        <w:t>все Ваши вопросы о сертификате</w:t>
      </w:r>
      <w:r w:rsidRPr="004F0027">
        <w:rPr>
          <w:rFonts w:ascii="Times New Roman" w:hAnsi="Times New Roman"/>
          <w:sz w:val="28"/>
          <w:szCs w:val="28"/>
        </w:rPr>
        <w:t>, осветим как проблемы, так и преимущества сертификата, разъясним кто виноват и что делать, если ожидания по сертификату не совпали с действительностью.</w:t>
      </w:r>
    </w:p>
    <w:p w:rsidR="00560E61" w:rsidRDefault="00560E61" w:rsidP="004F002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027">
        <w:rPr>
          <w:rFonts w:ascii="Times New Roman" w:hAnsi="Times New Roman"/>
          <w:sz w:val="28"/>
          <w:szCs w:val="28"/>
        </w:rPr>
        <w:t>Стрим</w:t>
      </w:r>
      <w:proofErr w:type="spellEnd"/>
      <w:r w:rsidRPr="004F0027">
        <w:rPr>
          <w:rFonts w:ascii="Times New Roman" w:hAnsi="Times New Roman"/>
          <w:sz w:val="28"/>
          <w:szCs w:val="28"/>
        </w:rPr>
        <w:t xml:space="preserve"> проводится при поддержке экспертов проекта "Равные возможности - детям" общероссийского народного фронта.</w:t>
      </w:r>
    </w:p>
    <w:p w:rsidR="004F0027" w:rsidRPr="004F0027" w:rsidRDefault="004F0027" w:rsidP="004F0027">
      <w:pPr>
        <w:jc w:val="both"/>
        <w:rPr>
          <w:rFonts w:ascii="Times New Roman" w:hAnsi="Times New Roman"/>
          <w:sz w:val="28"/>
          <w:szCs w:val="28"/>
        </w:rPr>
      </w:pPr>
      <w:r w:rsidRPr="004F0027">
        <w:rPr>
          <w:rFonts w:ascii="Times New Roman" w:hAnsi="Times New Roman"/>
          <w:sz w:val="28"/>
          <w:szCs w:val="28"/>
        </w:rPr>
        <w:t>Ждем всех желающих.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027">
        <w:rPr>
          <w:rFonts w:ascii="Times New Roman" w:hAnsi="Times New Roman"/>
          <w:sz w:val="28"/>
          <w:szCs w:val="28"/>
        </w:rPr>
        <w:t xml:space="preserve">Присоединиться можно будет по ссылке </w:t>
      </w:r>
      <w:hyperlink r:id="rId5" w:history="1">
        <w:r w:rsidRPr="004F0027">
          <w:rPr>
            <w:rStyle w:val="af3"/>
            <w:rFonts w:ascii="Times New Roman" w:hAnsi="Times New Roman"/>
            <w:sz w:val="28"/>
            <w:szCs w:val="28"/>
          </w:rPr>
          <w:t>https://yo</w:t>
        </w:r>
        <w:r w:rsidRPr="004F0027">
          <w:rPr>
            <w:rStyle w:val="af3"/>
            <w:rFonts w:ascii="Times New Roman" w:hAnsi="Times New Roman"/>
            <w:sz w:val="28"/>
            <w:szCs w:val="28"/>
          </w:rPr>
          <w:t>u</w:t>
        </w:r>
        <w:r w:rsidRPr="004F0027">
          <w:rPr>
            <w:rStyle w:val="af3"/>
            <w:rFonts w:ascii="Times New Roman" w:hAnsi="Times New Roman"/>
            <w:sz w:val="28"/>
            <w:szCs w:val="28"/>
          </w:rPr>
          <w:t>tu.be/M8dVbIc1xfI</w:t>
        </w:r>
      </w:hyperlink>
    </w:p>
    <w:p w:rsidR="00560E61" w:rsidRPr="004F0027" w:rsidRDefault="00560E61" w:rsidP="004F0027">
      <w:pPr>
        <w:jc w:val="both"/>
        <w:rPr>
          <w:rFonts w:ascii="Times New Roman" w:hAnsi="Times New Roman"/>
          <w:sz w:val="28"/>
          <w:szCs w:val="28"/>
        </w:rPr>
      </w:pPr>
      <w:r w:rsidRPr="004F0027">
        <w:rPr>
          <w:rFonts w:ascii="Times New Roman" w:hAnsi="Times New Roman"/>
          <w:sz w:val="28"/>
          <w:szCs w:val="28"/>
        </w:rPr>
        <w:t xml:space="preserve">Ссылка на мобильное приложение для платформы </w:t>
      </w:r>
      <w:proofErr w:type="spellStart"/>
      <w:r w:rsidRPr="004F0027">
        <w:rPr>
          <w:rFonts w:ascii="Times New Roman" w:hAnsi="Times New Roman"/>
          <w:sz w:val="28"/>
          <w:szCs w:val="28"/>
        </w:rPr>
        <w:t>android</w:t>
      </w:r>
      <w:proofErr w:type="spellEnd"/>
      <w:r w:rsidRPr="004F0027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4F0027">
          <w:rPr>
            <w:rStyle w:val="af3"/>
            <w:rFonts w:ascii="Times New Roman" w:hAnsi="Times New Roman"/>
            <w:sz w:val="28"/>
            <w:szCs w:val="28"/>
          </w:rPr>
          <w:t>https://play.google.com/store/apps/de</w:t>
        </w:r>
      </w:hyperlink>
      <w:r w:rsidRPr="004F0027">
        <w:rPr>
          <w:rFonts w:ascii="Times New Roman" w:hAnsi="Times New Roman"/>
          <w:sz w:val="28"/>
          <w:szCs w:val="28"/>
        </w:rPr>
        <w:t>...</w:t>
      </w:r>
    </w:p>
    <w:p w:rsidR="00560E61" w:rsidRPr="004F0027" w:rsidRDefault="00560E61" w:rsidP="004F002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027">
        <w:rPr>
          <w:rFonts w:ascii="Times New Roman" w:hAnsi="Times New Roman"/>
          <w:sz w:val="28"/>
          <w:szCs w:val="28"/>
        </w:rPr>
        <w:t>Стрим</w:t>
      </w:r>
      <w:proofErr w:type="spellEnd"/>
      <w:r w:rsidRPr="004F0027">
        <w:rPr>
          <w:rFonts w:ascii="Times New Roman" w:hAnsi="Times New Roman"/>
          <w:sz w:val="28"/>
          <w:szCs w:val="28"/>
        </w:rPr>
        <w:t xml:space="preserve"> актуален для жителей нижеприведенных регионов, у которых есть дети в возрасте от 5 до 18 лет:</w:t>
      </w:r>
    </w:p>
    <w:p w:rsidR="00560E61" w:rsidRPr="004F0027" w:rsidRDefault="00560E61" w:rsidP="004F002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F0027">
        <w:rPr>
          <w:rFonts w:ascii="Times New Roman" w:hAnsi="Times New Roman"/>
          <w:sz w:val="28"/>
          <w:szCs w:val="28"/>
        </w:rPr>
        <w:t xml:space="preserve">Республика Саха (Якутия), Ханты-Мансийский автономный округ - Югра, Вологодская область, Тюменская область, Республика Коми, Удмуртская Республика, Липецкая область, Тамбовская область, Томская область, </w:t>
      </w:r>
      <w:r w:rsidRPr="004F0027">
        <w:rPr>
          <w:rFonts w:ascii="Times New Roman" w:hAnsi="Times New Roman"/>
          <w:b/>
          <w:sz w:val="28"/>
          <w:szCs w:val="28"/>
        </w:rPr>
        <w:t>Ярославская область</w:t>
      </w:r>
      <w:r w:rsidRPr="004F0027">
        <w:rPr>
          <w:rFonts w:ascii="Times New Roman" w:hAnsi="Times New Roman"/>
          <w:sz w:val="28"/>
          <w:szCs w:val="28"/>
        </w:rPr>
        <w:t>, Калининградская область, Новгородская область, Республика Мордовия, Саратовская область, Свердловская область, Кемеровская область, Хабаровский край, Алтайский край, Республика Северная Осетия-Алания, Ямало-ненецкий автономный округ, Волгоградская область, Сахалинская область, Мурманская область, Кировская область, Владимирская область, Кабардино-Балкарская Республика.</w:t>
      </w:r>
      <w:proofErr w:type="gramEnd"/>
    </w:p>
    <w:p w:rsidR="004F0027" w:rsidRPr="004F0027" w:rsidRDefault="004F0027" w:rsidP="004F0027">
      <w:pPr>
        <w:jc w:val="both"/>
        <w:rPr>
          <w:rFonts w:ascii="Times New Roman" w:hAnsi="Times New Roman"/>
          <w:sz w:val="28"/>
          <w:szCs w:val="28"/>
        </w:rPr>
      </w:pPr>
    </w:p>
    <w:p w:rsidR="00560E61" w:rsidRPr="004F0027" w:rsidRDefault="00560E61" w:rsidP="004F0027">
      <w:pPr>
        <w:jc w:val="both"/>
        <w:rPr>
          <w:rFonts w:ascii="Times New Roman" w:hAnsi="Times New Roman"/>
          <w:sz w:val="28"/>
          <w:szCs w:val="28"/>
        </w:rPr>
      </w:pPr>
    </w:p>
    <w:p w:rsidR="004F0027" w:rsidRPr="004F0027" w:rsidRDefault="00560E61" w:rsidP="004F0027">
      <w:pPr>
        <w:jc w:val="both"/>
        <w:rPr>
          <w:rFonts w:ascii="Times New Roman" w:hAnsi="Times New Roman"/>
          <w:sz w:val="28"/>
          <w:szCs w:val="28"/>
        </w:rPr>
      </w:pPr>
      <w:r w:rsidRPr="004F0027">
        <w:rPr>
          <w:rFonts w:ascii="Times New Roman" w:hAnsi="Times New Roman"/>
          <w:b/>
          <w:sz w:val="28"/>
          <w:szCs w:val="28"/>
        </w:rPr>
        <w:t xml:space="preserve"> Цель встречи</w:t>
      </w:r>
      <w:r w:rsidRPr="004F0027">
        <w:rPr>
          <w:rFonts w:ascii="Times New Roman" w:hAnsi="Times New Roman"/>
          <w:sz w:val="28"/>
          <w:szCs w:val="28"/>
        </w:rPr>
        <w:t xml:space="preserve"> дать ответы на вопросы родителей о сертификате напрямую, не опосредованно через представителей образовательных организаций, которые могут не всегда разбираться в вопросе в должной мере. </w:t>
      </w:r>
    </w:p>
    <w:p w:rsidR="00560E61" w:rsidRPr="004F0027" w:rsidRDefault="004F0027" w:rsidP="004F0027">
      <w:pPr>
        <w:jc w:val="both"/>
        <w:rPr>
          <w:rFonts w:ascii="Times New Roman" w:hAnsi="Times New Roman"/>
          <w:sz w:val="28"/>
          <w:szCs w:val="28"/>
        </w:rPr>
      </w:pPr>
      <w:r w:rsidRPr="004F0027">
        <w:rPr>
          <w:rFonts w:ascii="Times New Roman" w:hAnsi="Times New Roman"/>
          <w:b/>
          <w:sz w:val="28"/>
          <w:szCs w:val="28"/>
        </w:rPr>
        <w:t>Кому?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0E61" w:rsidRPr="004F0027">
        <w:rPr>
          <w:rFonts w:ascii="Times New Roman" w:hAnsi="Times New Roman"/>
          <w:sz w:val="28"/>
          <w:szCs w:val="28"/>
        </w:rPr>
        <w:t>Всем родителям, чьи дети занимаются по сертификатам и которым данная встреча будет интересна, у которых есть вопросы и пр.</w:t>
      </w:r>
      <w:proofErr w:type="gramEnd"/>
    </w:p>
    <w:p w:rsidR="00560E61" w:rsidRPr="004F0027" w:rsidRDefault="004F0027" w:rsidP="004F0027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547370</wp:posOffset>
            </wp:positionV>
            <wp:extent cx="5607050" cy="1682115"/>
            <wp:effectExtent l="0" t="0" r="0" b="0"/>
            <wp:wrapNone/>
            <wp:docPr id="1" name="Рисунок 1" descr="C:\Users\User\Desktop\Раздаточные материалы\символ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даточные материалы\символи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0E61" w:rsidRPr="004F0027" w:rsidSect="00AC2CC7">
      <w:pgSz w:w="12341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EF"/>
    <w:rsid w:val="004F0027"/>
    <w:rsid w:val="00560E61"/>
    <w:rsid w:val="00887988"/>
    <w:rsid w:val="00AC2CC7"/>
    <w:rsid w:val="00B462C0"/>
    <w:rsid w:val="00D1376C"/>
    <w:rsid w:val="00D8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9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9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9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98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98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98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98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98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9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9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79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79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798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798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798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798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798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798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879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879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79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88798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87988"/>
    <w:rPr>
      <w:b/>
      <w:bCs/>
    </w:rPr>
  </w:style>
  <w:style w:type="character" w:styleId="a8">
    <w:name w:val="Emphasis"/>
    <w:basedOn w:val="a0"/>
    <w:uiPriority w:val="20"/>
    <w:qFormat/>
    <w:rsid w:val="0088798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87988"/>
    <w:rPr>
      <w:szCs w:val="32"/>
    </w:rPr>
  </w:style>
  <w:style w:type="paragraph" w:styleId="aa">
    <w:name w:val="List Paragraph"/>
    <w:basedOn w:val="a"/>
    <w:uiPriority w:val="34"/>
    <w:qFormat/>
    <w:rsid w:val="008879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7988"/>
    <w:rPr>
      <w:i/>
    </w:rPr>
  </w:style>
  <w:style w:type="character" w:customStyle="1" w:styleId="22">
    <w:name w:val="Цитата 2 Знак"/>
    <w:basedOn w:val="a0"/>
    <w:link w:val="21"/>
    <w:uiPriority w:val="29"/>
    <w:rsid w:val="0088798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87988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87988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88798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8798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8798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8798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8798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87988"/>
    <w:pPr>
      <w:outlineLvl w:val="9"/>
    </w:pPr>
  </w:style>
  <w:style w:type="character" w:styleId="af3">
    <w:name w:val="Hyperlink"/>
    <w:basedOn w:val="a0"/>
    <w:uiPriority w:val="99"/>
    <w:unhideWhenUsed/>
    <w:rsid w:val="004F0027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4F0027"/>
    <w:rPr>
      <w:color w:val="800080" w:themeColor="followed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F002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F0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9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9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9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98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98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98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98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98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9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9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79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79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798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798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798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798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798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798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879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879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79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88798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87988"/>
    <w:rPr>
      <w:b/>
      <w:bCs/>
    </w:rPr>
  </w:style>
  <w:style w:type="character" w:styleId="a8">
    <w:name w:val="Emphasis"/>
    <w:basedOn w:val="a0"/>
    <w:uiPriority w:val="20"/>
    <w:qFormat/>
    <w:rsid w:val="0088798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87988"/>
    <w:rPr>
      <w:szCs w:val="32"/>
    </w:rPr>
  </w:style>
  <w:style w:type="paragraph" w:styleId="aa">
    <w:name w:val="List Paragraph"/>
    <w:basedOn w:val="a"/>
    <w:uiPriority w:val="34"/>
    <w:qFormat/>
    <w:rsid w:val="008879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7988"/>
    <w:rPr>
      <w:i/>
    </w:rPr>
  </w:style>
  <w:style w:type="character" w:customStyle="1" w:styleId="22">
    <w:name w:val="Цитата 2 Знак"/>
    <w:basedOn w:val="a0"/>
    <w:link w:val="21"/>
    <w:uiPriority w:val="29"/>
    <w:rsid w:val="0088798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87988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87988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88798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8798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8798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8798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8798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87988"/>
    <w:pPr>
      <w:outlineLvl w:val="9"/>
    </w:pPr>
  </w:style>
  <w:style w:type="character" w:styleId="af3">
    <w:name w:val="Hyperlink"/>
    <w:basedOn w:val="a0"/>
    <w:uiPriority w:val="99"/>
    <w:unhideWhenUsed/>
    <w:rsid w:val="004F0027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4F0027"/>
    <w:rPr>
      <w:color w:val="800080" w:themeColor="followed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F002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F0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" TargetMode="External"/><Relationship Id="rId5" Type="http://schemas.openxmlformats.org/officeDocument/2006/relationships/hyperlink" Target="https://youtu.be/M8dVbIc1x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2020-04-23T06:57:00Z</dcterms:created>
  <dcterms:modified xsi:type="dcterms:W3CDTF">2020-04-23T09:29:00Z</dcterms:modified>
</cp:coreProperties>
</file>